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0868CA3B" w:rsidR="00BB4B34" w:rsidRPr="00FB20A4" w:rsidRDefault="005C786C" w:rsidP="00D4368C">
      <w:pPr>
        <w:tabs>
          <w:tab w:val="center" w:pos="4680"/>
          <w:tab w:val="left" w:pos="8145"/>
        </w:tabs>
        <w:spacing w:after="0"/>
        <w:rPr>
          <w:sz w:val="40"/>
          <w:szCs w:val="40"/>
        </w:rPr>
      </w:pPr>
      <w:r w:rsidRPr="00FB20A4">
        <w:rPr>
          <w:sz w:val="36"/>
          <w:szCs w:val="36"/>
        </w:rPr>
        <w:tab/>
      </w:r>
      <w:r w:rsidR="00171314" w:rsidRPr="00FB20A4">
        <w:rPr>
          <w:sz w:val="40"/>
          <w:szCs w:val="40"/>
        </w:rPr>
        <w:t>“</w:t>
      </w:r>
      <w:r w:rsidR="00FD62B1">
        <w:rPr>
          <w:sz w:val="40"/>
          <w:szCs w:val="40"/>
        </w:rPr>
        <w:t xml:space="preserve">The </w:t>
      </w:r>
      <w:r w:rsidR="00417D0D">
        <w:rPr>
          <w:sz w:val="40"/>
          <w:szCs w:val="40"/>
        </w:rPr>
        <w:t>C</w:t>
      </w:r>
      <w:r w:rsidR="00C348F0">
        <w:rPr>
          <w:sz w:val="40"/>
          <w:szCs w:val="40"/>
        </w:rPr>
        <w:t>ity</w:t>
      </w:r>
      <w:r w:rsidR="00417D0D">
        <w:rPr>
          <w:sz w:val="40"/>
          <w:szCs w:val="40"/>
        </w:rPr>
        <w:t xml:space="preserve"> of God: </w:t>
      </w:r>
      <w:r w:rsidR="00550A72">
        <w:rPr>
          <w:sz w:val="40"/>
          <w:szCs w:val="40"/>
        </w:rPr>
        <w:t>The Heart of Leadership</w:t>
      </w:r>
      <w:r w:rsidR="00D4368C" w:rsidRPr="00FB20A4">
        <w:rPr>
          <w:sz w:val="40"/>
          <w:szCs w:val="40"/>
        </w:rPr>
        <w:t>”</w:t>
      </w:r>
    </w:p>
    <w:p w14:paraId="6A1206BF" w14:textId="41BFE991" w:rsidR="00A44A89" w:rsidRPr="008A299F" w:rsidRDefault="00550A72" w:rsidP="00A44A89">
      <w:pPr>
        <w:tabs>
          <w:tab w:val="center" w:pos="4680"/>
          <w:tab w:val="left" w:pos="8145"/>
        </w:tabs>
        <w:spacing w:after="0"/>
        <w:jc w:val="center"/>
        <w:rPr>
          <w:sz w:val="32"/>
          <w:szCs w:val="32"/>
        </w:rPr>
      </w:pPr>
      <w:r>
        <w:rPr>
          <w:b/>
          <w:bCs/>
          <w:sz w:val="32"/>
          <w:szCs w:val="32"/>
        </w:rPr>
        <w:t>Acts 20:27-32; 1 Tim. 3:1-7; Titus 1:5-9; 1 Peter 5:1-4</w:t>
      </w:r>
    </w:p>
    <w:p w14:paraId="57E92519" w14:textId="7A704281" w:rsidR="006E6C97" w:rsidRDefault="00586487" w:rsidP="00F236B6">
      <w:pPr>
        <w:spacing w:after="0"/>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00F61631">
        <w:rPr>
          <w:sz w:val="24"/>
          <w:szCs w:val="24"/>
        </w:rPr>
        <w:t xml:space="preserve">Pastor </w:t>
      </w:r>
      <w:r w:rsidR="00550A72">
        <w:rPr>
          <w:sz w:val="24"/>
          <w:szCs w:val="24"/>
        </w:rPr>
        <w:t>Earl Pleger</w:t>
      </w:r>
      <w:r w:rsidR="00CC686E">
        <w:rPr>
          <w:sz w:val="24"/>
          <w:szCs w:val="24"/>
        </w:rPr>
        <w:t>,</w:t>
      </w:r>
      <w:r w:rsidRPr="00586487">
        <w:rPr>
          <w:sz w:val="24"/>
          <w:szCs w:val="24"/>
        </w:rPr>
        <w:t xml:space="preserve"> Hayden Bible Church, </w:t>
      </w:r>
      <w:r w:rsidR="00417D0D">
        <w:rPr>
          <w:sz w:val="24"/>
          <w:szCs w:val="24"/>
        </w:rPr>
        <w:t>9/</w:t>
      </w:r>
      <w:r w:rsidR="00550A72">
        <w:rPr>
          <w:sz w:val="24"/>
          <w:szCs w:val="24"/>
        </w:rPr>
        <w:t>26</w:t>
      </w:r>
      <w:r w:rsidR="000A3946">
        <w:rPr>
          <w:sz w:val="24"/>
          <w:szCs w:val="24"/>
        </w:rPr>
        <w:t>/2</w:t>
      </w:r>
      <w:r w:rsidR="00F236B6">
        <w:rPr>
          <w:sz w:val="24"/>
          <w:szCs w:val="24"/>
        </w:rPr>
        <w:t>1</w:t>
      </w:r>
      <w:r w:rsidR="005159E3">
        <w:rPr>
          <w:sz w:val="24"/>
          <w:szCs w:val="24"/>
        </w:rPr>
        <w:t>)</w:t>
      </w:r>
    </w:p>
    <w:p w14:paraId="3FB43F1B" w14:textId="00E5CC8C" w:rsidR="00550A72" w:rsidRDefault="00550A72" w:rsidP="00F236B6">
      <w:pPr>
        <w:spacing w:after="0"/>
        <w:jc w:val="center"/>
        <w:rPr>
          <w:sz w:val="24"/>
          <w:szCs w:val="24"/>
        </w:rPr>
      </w:pPr>
    </w:p>
    <w:p w14:paraId="0AE4D341" w14:textId="6ED7B5A8" w:rsidR="00550A72" w:rsidRDefault="00550A72" w:rsidP="00550A72">
      <w:pPr>
        <w:spacing w:after="0"/>
        <w:rPr>
          <w:sz w:val="24"/>
          <w:szCs w:val="24"/>
        </w:rPr>
      </w:pPr>
      <w:r>
        <w:rPr>
          <w:sz w:val="24"/>
          <w:szCs w:val="24"/>
        </w:rPr>
        <w:tab/>
        <w:t xml:space="preserve">We all do things based on what we believe in our hearts. That’s also true of the church. God’s word is the source of what we do when we internalize His word in our hearts. Today we will explore the role of elders and deacons and how they contribute to a healthy church. And just as importantly, we will explore the plan for </w:t>
      </w:r>
      <w:r w:rsidRPr="00550A72">
        <w:rPr>
          <w:b/>
          <w:bCs/>
          <w:sz w:val="24"/>
          <w:szCs w:val="24"/>
          <w:u w:val="single"/>
        </w:rPr>
        <w:t>our</w:t>
      </w:r>
      <w:r>
        <w:rPr>
          <w:sz w:val="24"/>
          <w:szCs w:val="24"/>
        </w:rPr>
        <w:t xml:space="preserve"> relationship with our elders and deacons.</w:t>
      </w:r>
    </w:p>
    <w:p w14:paraId="6460E850" w14:textId="1EC5F61D" w:rsidR="00550A72" w:rsidRDefault="00550A72" w:rsidP="00550A72">
      <w:pPr>
        <w:spacing w:after="0"/>
        <w:rPr>
          <w:sz w:val="24"/>
          <w:szCs w:val="24"/>
        </w:rPr>
      </w:pPr>
      <w:r>
        <w:rPr>
          <w:sz w:val="24"/>
          <w:szCs w:val="24"/>
        </w:rPr>
        <w:tab/>
        <w:t xml:space="preserve">Elders are needed for consistent order and maintenance of the spiritual health of the church. Having multiple elders is Biblical, and it provides accountability. They can share the workload and they can share wisdom. </w:t>
      </w:r>
      <w:r w:rsidR="003D7751">
        <w:rPr>
          <w:sz w:val="24"/>
          <w:szCs w:val="24"/>
        </w:rPr>
        <w:t>Having m</w:t>
      </w:r>
      <w:r>
        <w:rPr>
          <w:sz w:val="24"/>
          <w:szCs w:val="24"/>
        </w:rPr>
        <w:t xml:space="preserve">ultiple elders </w:t>
      </w:r>
      <w:r w:rsidR="003D7751">
        <w:rPr>
          <w:sz w:val="24"/>
          <w:szCs w:val="24"/>
        </w:rPr>
        <w:t>allows for more encouragement. Elders are to rightly divide the word of truth (teach), and guide in matters of doctrine and practice. The elders at Hayden Bible Church believe in unity in their decision-making. If they are not united on a new direction, they stay put. And dear flock, remember that elders are human. Pastor Earl said, “We don’t get everything right, but we strive to. Our agenda is the Gospel, not our personal agendas.”</w:t>
      </w:r>
    </w:p>
    <w:p w14:paraId="2B7F7CE5" w14:textId="4C005F0B" w:rsidR="003D7751" w:rsidRDefault="003D7751" w:rsidP="00550A72">
      <w:pPr>
        <w:spacing w:after="0"/>
        <w:rPr>
          <w:sz w:val="24"/>
          <w:szCs w:val="24"/>
        </w:rPr>
      </w:pPr>
      <w:r>
        <w:rPr>
          <w:sz w:val="24"/>
          <w:szCs w:val="24"/>
        </w:rPr>
        <w:tab/>
        <w:t>There is a need for order, organization, and governance in the church. Elders are to lead by example. They are to be faithful stewards of that which they have been entrusted. Elders are to be male believers, and are called to accurately teach and defend the scriptures. How do we choose elders? We look to see if a man is already practicing the traits of an elder. Then we keep watching until the time is right.</w:t>
      </w:r>
      <w:r w:rsidR="00D12436">
        <w:rPr>
          <w:sz w:val="24"/>
          <w:szCs w:val="24"/>
        </w:rPr>
        <w:t xml:space="preserve"> (Q1)</w:t>
      </w:r>
    </w:p>
    <w:p w14:paraId="3C301EED" w14:textId="0C56B2B3" w:rsidR="003D7751" w:rsidRDefault="003D7751" w:rsidP="00550A72">
      <w:pPr>
        <w:spacing w:after="0"/>
        <w:rPr>
          <w:sz w:val="24"/>
          <w:szCs w:val="24"/>
        </w:rPr>
      </w:pPr>
      <w:r>
        <w:rPr>
          <w:sz w:val="24"/>
          <w:szCs w:val="24"/>
        </w:rPr>
        <w:tab/>
        <w:t>Paul wrote about deacons to Timothy in 1 Tim. 3:8-13 because the church at Ephesus was struggling with false teachers. The elders needed some support!</w:t>
      </w:r>
      <w:r w:rsidR="004E28C1">
        <w:rPr>
          <w:sz w:val="24"/>
          <w:szCs w:val="24"/>
        </w:rPr>
        <w:t xml:space="preserve"> Deacons are assistants to elders, but not their servants. Deacons are servants, but not all who serve are deacons. Some may maintain the church grounds or serve tables or flip pancakes. All deacons will maintain and encourage healthy relationships within the church body. When the elders needed help in Acts 6:1-5, they appointed deacons. Steven was first on the list, a man full of faith and the Holy Spirit. The job of the 12 could not have been done without the assistance of the 7. Deacons aren’t called to teach, but they are called to serve, love, and encourage. They promote connections, so that physical needs can be met. Deacons are the servant-leaders of the flock.</w:t>
      </w:r>
      <w:r w:rsidR="00D12436">
        <w:rPr>
          <w:sz w:val="24"/>
          <w:szCs w:val="24"/>
        </w:rPr>
        <w:t xml:space="preserve"> (Q2)</w:t>
      </w:r>
    </w:p>
    <w:p w14:paraId="2276BA46" w14:textId="456C389D" w:rsidR="004E28C1" w:rsidRDefault="004E28C1" w:rsidP="00550A72">
      <w:pPr>
        <w:spacing w:after="0"/>
        <w:rPr>
          <w:sz w:val="24"/>
          <w:szCs w:val="24"/>
        </w:rPr>
      </w:pPr>
      <w:r>
        <w:rPr>
          <w:sz w:val="24"/>
          <w:szCs w:val="24"/>
        </w:rPr>
        <w:tab/>
        <w:t xml:space="preserve">We are the members of the church. What difference do all these elders and deacons make in our lives? How do we relate to them? Read Heb. 13:17-18. The church is called to submit to its leaders. It doesn’t mean to mindlessly fall in line, but we are to be engaged with them, and stay in relationship with them. The leaders are to be a vital part of our lives. Read Acts 20:27-32. The church is called to expect adversity. Leaders are called to shepherd their members through that adversity. All of the epistles of the New Testament were all about shepherding. </w:t>
      </w:r>
      <w:r w:rsidR="00066950">
        <w:rPr>
          <w:sz w:val="24"/>
          <w:szCs w:val="24"/>
        </w:rPr>
        <w:t xml:space="preserve">We need to watch for the “fierce wolves” of today: departures from the truth, false doctrine, ungodly conduct. We need to be on guard for leaders who stray and lead their </w:t>
      </w:r>
      <w:r w:rsidR="00066950">
        <w:rPr>
          <w:sz w:val="24"/>
          <w:szCs w:val="24"/>
        </w:rPr>
        <w:lastRenderedPageBreak/>
        <w:t xml:space="preserve">flock away from the true gospel. </w:t>
      </w:r>
      <w:r w:rsidR="00D12436">
        <w:rPr>
          <w:sz w:val="24"/>
          <w:szCs w:val="24"/>
        </w:rPr>
        <w:t xml:space="preserve">(Q3) </w:t>
      </w:r>
      <w:r w:rsidR="00066950">
        <w:rPr>
          <w:sz w:val="24"/>
          <w:szCs w:val="24"/>
        </w:rPr>
        <w:t>Leaders (just like members) are subject to church discipline. Read and compare 1 Tim. 5:19-20 with Matt. 18:15-20.</w:t>
      </w:r>
    </w:p>
    <w:p w14:paraId="78AA6CC9" w14:textId="3FCCB863" w:rsidR="00066950" w:rsidRDefault="00066950" w:rsidP="00550A72">
      <w:pPr>
        <w:spacing w:after="0"/>
        <w:rPr>
          <w:sz w:val="24"/>
          <w:szCs w:val="24"/>
        </w:rPr>
      </w:pPr>
      <w:r>
        <w:rPr>
          <w:sz w:val="24"/>
          <w:szCs w:val="24"/>
        </w:rPr>
        <w:tab/>
        <w:t>The church should expect teaching straight from God’s word and without apology. We plainly express the essentials as doctrine; if it is unclear, we say so. The church should know the heart of their leadership. This can only happen through relationship. As we all know, relationships take time and work. Following God’s instructions brings great unity and great hope. Our growth as a body is much like our growth as individuals: this is a marathon, not a sprint!</w:t>
      </w:r>
    </w:p>
    <w:p w14:paraId="2BCA96CB" w14:textId="2A80A643" w:rsidR="00066950" w:rsidRDefault="00066950" w:rsidP="00550A72">
      <w:pPr>
        <w:spacing w:after="0"/>
        <w:rPr>
          <w:sz w:val="24"/>
          <w:szCs w:val="24"/>
        </w:rPr>
      </w:pPr>
      <w:r>
        <w:rPr>
          <w:sz w:val="24"/>
          <w:szCs w:val="24"/>
        </w:rPr>
        <w:tab/>
        <w:t xml:space="preserve">Paul told the elders in Ephesus, “Imitate me; shepherd the flock.” This is the call for the elders of Hayden Bible Church as well (see Heb. 13:7). Do you know what gives our elders the most joy? </w:t>
      </w:r>
      <w:r w:rsidR="00D12436">
        <w:rPr>
          <w:sz w:val="24"/>
          <w:szCs w:val="24"/>
        </w:rPr>
        <w:t>It’s w</w:t>
      </w:r>
      <w:r>
        <w:rPr>
          <w:sz w:val="24"/>
          <w:szCs w:val="24"/>
        </w:rPr>
        <w:t>hen they see their brothers</w:t>
      </w:r>
      <w:r w:rsidR="00D12436">
        <w:rPr>
          <w:sz w:val="24"/>
          <w:szCs w:val="24"/>
        </w:rPr>
        <w:t xml:space="preserve"> and sisters </w:t>
      </w:r>
      <w:r w:rsidRPr="0051758B">
        <w:rPr>
          <w:b/>
          <w:bCs/>
          <w:sz w:val="24"/>
          <w:szCs w:val="24"/>
          <w:u w:val="single"/>
        </w:rPr>
        <w:t>living out</w:t>
      </w:r>
      <w:r>
        <w:rPr>
          <w:sz w:val="24"/>
          <w:szCs w:val="24"/>
        </w:rPr>
        <w:t xml:space="preserve"> the message</w:t>
      </w:r>
      <w:r w:rsidR="00D12436">
        <w:rPr>
          <w:sz w:val="24"/>
          <w:szCs w:val="24"/>
        </w:rPr>
        <w:t>s</w:t>
      </w:r>
      <w:r>
        <w:rPr>
          <w:sz w:val="24"/>
          <w:szCs w:val="24"/>
        </w:rPr>
        <w:t xml:space="preserve"> they have been taught</w:t>
      </w:r>
      <w:r w:rsidR="00D12436">
        <w:rPr>
          <w:sz w:val="24"/>
          <w:szCs w:val="24"/>
        </w:rPr>
        <w:t>!</w:t>
      </w:r>
      <w:r>
        <w:rPr>
          <w:sz w:val="24"/>
          <w:szCs w:val="24"/>
        </w:rPr>
        <w:t xml:space="preserve"> </w:t>
      </w:r>
      <w:r w:rsidRPr="0051758B">
        <w:rPr>
          <w:b/>
          <w:bCs/>
          <w:sz w:val="24"/>
          <w:szCs w:val="24"/>
        </w:rPr>
        <w:t>THAT</w:t>
      </w:r>
      <w:r>
        <w:rPr>
          <w:sz w:val="24"/>
          <w:szCs w:val="24"/>
        </w:rPr>
        <w:t xml:space="preserve"> is the sign of a healthy body of believers!</w:t>
      </w:r>
    </w:p>
    <w:p w14:paraId="6EB4E6A1" w14:textId="6BBB1C5B" w:rsidR="0051758B" w:rsidRDefault="0051758B" w:rsidP="00550A72">
      <w:pPr>
        <w:spacing w:after="0"/>
        <w:rPr>
          <w:b/>
          <w:bCs/>
          <w:sz w:val="24"/>
          <w:szCs w:val="24"/>
        </w:rPr>
      </w:pPr>
      <w:r>
        <w:rPr>
          <w:b/>
          <w:bCs/>
          <w:sz w:val="24"/>
          <w:szCs w:val="24"/>
        </w:rPr>
        <w:t>QUESTIONS:</w:t>
      </w:r>
    </w:p>
    <w:p w14:paraId="043BCF91" w14:textId="6E671396" w:rsidR="0051758B" w:rsidRDefault="00D12436" w:rsidP="0051758B">
      <w:pPr>
        <w:pStyle w:val="ListParagraph"/>
        <w:numPr>
          <w:ilvl w:val="0"/>
          <w:numId w:val="33"/>
        </w:numPr>
        <w:spacing w:after="0"/>
        <w:rPr>
          <w:sz w:val="24"/>
          <w:szCs w:val="24"/>
        </w:rPr>
      </w:pPr>
      <w:r>
        <w:rPr>
          <w:sz w:val="24"/>
          <w:szCs w:val="24"/>
        </w:rPr>
        <w:t>These lists of qualifications are quite extensive. Does an elder have to “measure up” to all of these things all of the time? Why or why not?</w:t>
      </w:r>
    </w:p>
    <w:p w14:paraId="69924F04" w14:textId="77777777" w:rsidR="00CF74D8" w:rsidRDefault="00CF74D8" w:rsidP="0051758B">
      <w:pPr>
        <w:pStyle w:val="ListParagraph"/>
        <w:numPr>
          <w:ilvl w:val="0"/>
          <w:numId w:val="33"/>
        </w:numPr>
        <w:spacing w:after="0"/>
        <w:rPr>
          <w:sz w:val="24"/>
          <w:szCs w:val="24"/>
        </w:rPr>
      </w:pPr>
      <w:r w:rsidRPr="00CF74D8">
        <w:rPr>
          <w:sz w:val="24"/>
          <w:szCs w:val="24"/>
        </w:rPr>
        <w:t>Though scripture describes an official leadership role of deacon, distinct from the general population of the church, what does scripture say regarding serving in general? See Romans 12:4-13, What are some other “one-</w:t>
      </w:r>
      <w:proofErr w:type="spellStart"/>
      <w:r w:rsidRPr="00CF74D8">
        <w:rPr>
          <w:sz w:val="24"/>
          <w:szCs w:val="24"/>
        </w:rPr>
        <w:t>anothers</w:t>
      </w:r>
      <w:proofErr w:type="spellEnd"/>
      <w:r w:rsidRPr="00CF74D8">
        <w:rPr>
          <w:sz w:val="24"/>
          <w:szCs w:val="24"/>
        </w:rPr>
        <w:t>” of scripture?</w:t>
      </w:r>
    </w:p>
    <w:p w14:paraId="6187853C" w14:textId="6AD0DBEF" w:rsidR="0051758B" w:rsidRDefault="00D12436" w:rsidP="0051758B">
      <w:pPr>
        <w:pStyle w:val="ListParagraph"/>
        <w:numPr>
          <w:ilvl w:val="0"/>
          <w:numId w:val="33"/>
        </w:numPr>
        <w:spacing w:after="0"/>
        <w:rPr>
          <w:sz w:val="24"/>
          <w:szCs w:val="24"/>
        </w:rPr>
      </w:pPr>
      <w:r>
        <w:rPr>
          <w:sz w:val="24"/>
          <w:szCs w:val="24"/>
        </w:rPr>
        <w:t>How can false teachers arise from within the church?! Aren’t these guys Christians?! Explain.</w:t>
      </w:r>
    </w:p>
    <w:p w14:paraId="370B3EBE" w14:textId="17BB44B4" w:rsidR="0051758B" w:rsidRPr="00D12436" w:rsidRDefault="0051758B" w:rsidP="00D12436">
      <w:pPr>
        <w:spacing w:after="0"/>
        <w:ind w:left="360"/>
        <w:rPr>
          <w:sz w:val="24"/>
          <w:szCs w:val="24"/>
        </w:rPr>
      </w:pPr>
    </w:p>
    <w:p w14:paraId="3F082D1D" w14:textId="408EDCBD" w:rsidR="0051758B" w:rsidRPr="00CF74D8" w:rsidRDefault="0051758B" w:rsidP="0051758B">
      <w:pPr>
        <w:spacing w:after="0"/>
        <w:jc w:val="center"/>
        <w:rPr>
          <w:b/>
          <w:bCs/>
          <w:sz w:val="24"/>
          <w:szCs w:val="24"/>
        </w:rPr>
      </w:pPr>
      <w:r w:rsidRPr="00CF74D8">
        <w:rPr>
          <w:b/>
          <w:bCs/>
          <w:sz w:val="24"/>
          <w:szCs w:val="24"/>
        </w:rPr>
        <w:t>“Sing of My Redeemer” (Bliss)</w:t>
      </w:r>
    </w:p>
    <w:p w14:paraId="3AA1F9CE" w14:textId="77777777" w:rsidR="0051758B" w:rsidRPr="0051758B" w:rsidRDefault="0051758B" w:rsidP="0051758B">
      <w:pPr>
        <w:spacing w:after="0"/>
        <w:jc w:val="center"/>
        <w:rPr>
          <w:sz w:val="24"/>
          <w:szCs w:val="24"/>
        </w:rPr>
      </w:pPr>
      <w:r w:rsidRPr="0051758B">
        <w:rPr>
          <w:sz w:val="24"/>
          <w:szCs w:val="24"/>
        </w:rPr>
        <w:tab/>
        <w:t>I will sing of my Redeemer,</w:t>
      </w:r>
    </w:p>
    <w:p w14:paraId="72F92E59" w14:textId="77777777" w:rsidR="0051758B" w:rsidRPr="0051758B" w:rsidRDefault="0051758B" w:rsidP="0051758B">
      <w:pPr>
        <w:spacing w:after="0"/>
        <w:jc w:val="center"/>
        <w:rPr>
          <w:sz w:val="24"/>
          <w:szCs w:val="24"/>
        </w:rPr>
      </w:pPr>
      <w:r w:rsidRPr="0051758B">
        <w:rPr>
          <w:sz w:val="24"/>
          <w:szCs w:val="24"/>
        </w:rPr>
        <w:t xml:space="preserve">  And </w:t>
      </w:r>
      <w:proofErr w:type="gramStart"/>
      <w:r w:rsidRPr="0051758B">
        <w:rPr>
          <w:sz w:val="24"/>
          <w:szCs w:val="24"/>
        </w:rPr>
        <w:t>His</w:t>
      </w:r>
      <w:proofErr w:type="gramEnd"/>
      <w:r w:rsidRPr="0051758B">
        <w:rPr>
          <w:sz w:val="24"/>
          <w:szCs w:val="24"/>
        </w:rPr>
        <w:t xml:space="preserve"> wondrous love to me;</w:t>
      </w:r>
    </w:p>
    <w:p w14:paraId="5C73F65B" w14:textId="77777777" w:rsidR="0051758B" w:rsidRPr="0051758B" w:rsidRDefault="0051758B" w:rsidP="0051758B">
      <w:pPr>
        <w:spacing w:after="0"/>
        <w:jc w:val="center"/>
        <w:rPr>
          <w:sz w:val="24"/>
          <w:szCs w:val="24"/>
        </w:rPr>
      </w:pPr>
      <w:r w:rsidRPr="0051758B">
        <w:rPr>
          <w:sz w:val="24"/>
          <w:szCs w:val="24"/>
        </w:rPr>
        <w:t>On the cruel cross He suffered,</w:t>
      </w:r>
    </w:p>
    <w:p w14:paraId="67BEDBCB" w14:textId="167EA33D" w:rsidR="0051758B" w:rsidRDefault="0051758B" w:rsidP="0051758B">
      <w:pPr>
        <w:spacing w:after="0"/>
        <w:jc w:val="center"/>
        <w:rPr>
          <w:sz w:val="24"/>
          <w:szCs w:val="24"/>
        </w:rPr>
      </w:pPr>
      <w:r w:rsidRPr="0051758B">
        <w:rPr>
          <w:sz w:val="24"/>
          <w:szCs w:val="24"/>
        </w:rPr>
        <w:t xml:space="preserve">  From the curse to set me free.</w:t>
      </w:r>
    </w:p>
    <w:p w14:paraId="13491DD9" w14:textId="7B1A71DB" w:rsidR="0051758B" w:rsidRPr="0051758B" w:rsidRDefault="00D12436" w:rsidP="0051758B">
      <w:pPr>
        <w:spacing w:after="0"/>
        <w:jc w:val="center"/>
        <w:rPr>
          <w:sz w:val="24"/>
          <w:szCs w:val="24"/>
        </w:rPr>
      </w:pPr>
      <w:r>
        <w:rPr>
          <w:sz w:val="24"/>
          <w:szCs w:val="24"/>
        </w:rPr>
        <w:t>(refrain)</w:t>
      </w:r>
    </w:p>
    <w:p w14:paraId="2002F9AD" w14:textId="77777777" w:rsidR="0051758B" w:rsidRPr="0051758B" w:rsidRDefault="0051758B" w:rsidP="0051758B">
      <w:pPr>
        <w:spacing w:after="0"/>
        <w:jc w:val="center"/>
        <w:rPr>
          <w:sz w:val="24"/>
          <w:szCs w:val="24"/>
        </w:rPr>
      </w:pPr>
      <w:r w:rsidRPr="0051758B">
        <w:rPr>
          <w:sz w:val="24"/>
          <w:szCs w:val="24"/>
        </w:rPr>
        <w:t xml:space="preserve">  </w:t>
      </w:r>
      <w:r w:rsidRPr="0051758B">
        <w:rPr>
          <w:sz w:val="24"/>
          <w:szCs w:val="24"/>
        </w:rPr>
        <w:tab/>
        <w:t>Sing, oh, sing of my Redeemer,</w:t>
      </w:r>
    </w:p>
    <w:p w14:paraId="2D313026" w14:textId="77777777" w:rsidR="0051758B" w:rsidRPr="0051758B" w:rsidRDefault="0051758B" w:rsidP="0051758B">
      <w:pPr>
        <w:spacing w:after="0"/>
        <w:jc w:val="center"/>
        <w:rPr>
          <w:sz w:val="24"/>
          <w:szCs w:val="24"/>
        </w:rPr>
      </w:pPr>
      <w:r w:rsidRPr="0051758B">
        <w:rPr>
          <w:sz w:val="24"/>
          <w:szCs w:val="24"/>
        </w:rPr>
        <w:t xml:space="preserve">  With His blood He purchased me,</w:t>
      </w:r>
    </w:p>
    <w:p w14:paraId="5310F486" w14:textId="77777777" w:rsidR="0051758B" w:rsidRPr="0051758B" w:rsidRDefault="0051758B" w:rsidP="0051758B">
      <w:pPr>
        <w:spacing w:after="0"/>
        <w:jc w:val="center"/>
        <w:rPr>
          <w:sz w:val="24"/>
          <w:szCs w:val="24"/>
        </w:rPr>
      </w:pPr>
      <w:r w:rsidRPr="0051758B">
        <w:rPr>
          <w:sz w:val="24"/>
          <w:szCs w:val="24"/>
        </w:rPr>
        <w:t>On the cross He sealed my pardon,</w:t>
      </w:r>
    </w:p>
    <w:p w14:paraId="20F75CB0" w14:textId="112759FF" w:rsidR="0051758B" w:rsidRPr="0051758B" w:rsidRDefault="0051758B" w:rsidP="00D12436">
      <w:pPr>
        <w:spacing w:after="0"/>
        <w:jc w:val="center"/>
        <w:rPr>
          <w:sz w:val="24"/>
          <w:szCs w:val="24"/>
        </w:rPr>
      </w:pPr>
      <w:r w:rsidRPr="0051758B">
        <w:rPr>
          <w:sz w:val="24"/>
          <w:szCs w:val="24"/>
        </w:rPr>
        <w:t xml:space="preserve">    Paid the debt, and made me free.</w:t>
      </w:r>
    </w:p>
    <w:p w14:paraId="4CAB913F" w14:textId="2DB44F26" w:rsidR="0051758B" w:rsidRPr="0051758B" w:rsidRDefault="0051758B" w:rsidP="0051758B">
      <w:pPr>
        <w:spacing w:after="0"/>
        <w:jc w:val="center"/>
        <w:rPr>
          <w:sz w:val="24"/>
          <w:szCs w:val="24"/>
        </w:rPr>
      </w:pPr>
    </w:p>
    <w:p w14:paraId="6CEFF866" w14:textId="77777777" w:rsidR="0051758B" w:rsidRPr="0051758B" w:rsidRDefault="0051758B" w:rsidP="0051758B">
      <w:pPr>
        <w:spacing w:after="0"/>
        <w:jc w:val="center"/>
        <w:rPr>
          <w:sz w:val="24"/>
          <w:szCs w:val="24"/>
        </w:rPr>
      </w:pPr>
      <w:r w:rsidRPr="0051758B">
        <w:rPr>
          <w:sz w:val="24"/>
          <w:szCs w:val="24"/>
        </w:rPr>
        <w:tab/>
        <w:t>I will praise my dear Redeemer,</w:t>
      </w:r>
    </w:p>
    <w:p w14:paraId="4D194B14" w14:textId="77777777" w:rsidR="0051758B" w:rsidRPr="0051758B" w:rsidRDefault="0051758B" w:rsidP="0051758B">
      <w:pPr>
        <w:spacing w:after="0"/>
        <w:jc w:val="center"/>
        <w:rPr>
          <w:sz w:val="24"/>
          <w:szCs w:val="24"/>
        </w:rPr>
      </w:pPr>
      <w:r w:rsidRPr="0051758B">
        <w:rPr>
          <w:sz w:val="24"/>
          <w:szCs w:val="24"/>
        </w:rPr>
        <w:t xml:space="preserve">  His triumphant </w:t>
      </w:r>
      <w:proofErr w:type="spellStart"/>
      <w:r w:rsidRPr="0051758B">
        <w:rPr>
          <w:sz w:val="24"/>
          <w:szCs w:val="24"/>
        </w:rPr>
        <w:t>pow’r</w:t>
      </w:r>
      <w:proofErr w:type="spellEnd"/>
      <w:r w:rsidRPr="0051758B">
        <w:rPr>
          <w:sz w:val="24"/>
          <w:szCs w:val="24"/>
        </w:rPr>
        <w:t xml:space="preserve"> I’ll tell,</w:t>
      </w:r>
    </w:p>
    <w:p w14:paraId="5E621901" w14:textId="77777777" w:rsidR="0051758B" w:rsidRPr="0051758B" w:rsidRDefault="0051758B" w:rsidP="0051758B">
      <w:pPr>
        <w:spacing w:after="0"/>
        <w:jc w:val="center"/>
        <w:rPr>
          <w:sz w:val="24"/>
          <w:szCs w:val="24"/>
        </w:rPr>
      </w:pPr>
      <w:r w:rsidRPr="0051758B">
        <w:rPr>
          <w:sz w:val="24"/>
          <w:szCs w:val="24"/>
        </w:rPr>
        <w:t>How the victory He giveth</w:t>
      </w:r>
    </w:p>
    <w:p w14:paraId="746613ED" w14:textId="77777777" w:rsidR="0051758B" w:rsidRPr="0051758B" w:rsidRDefault="0051758B" w:rsidP="0051758B">
      <w:pPr>
        <w:spacing w:after="0"/>
        <w:jc w:val="center"/>
        <w:rPr>
          <w:sz w:val="24"/>
          <w:szCs w:val="24"/>
        </w:rPr>
      </w:pPr>
      <w:r w:rsidRPr="0051758B">
        <w:rPr>
          <w:sz w:val="24"/>
          <w:szCs w:val="24"/>
        </w:rPr>
        <w:t xml:space="preserve">  Over sin, and death, and hell.</w:t>
      </w:r>
    </w:p>
    <w:p w14:paraId="0B175FC4" w14:textId="794D3187" w:rsidR="0051758B" w:rsidRPr="0051758B" w:rsidRDefault="0051758B" w:rsidP="0051758B">
      <w:pPr>
        <w:spacing w:after="0"/>
        <w:jc w:val="center"/>
        <w:rPr>
          <w:sz w:val="24"/>
          <w:szCs w:val="24"/>
        </w:rPr>
      </w:pPr>
    </w:p>
    <w:p w14:paraId="1AC18EA3" w14:textId="77777777" w:rsidR="0051758B" w:rsidRPr="0051758B" w:rsidRDefault="0051758B" w:rsidP="0051758B">
      <w:pPr>
        <w:spacing w:after="0"/>
        <w:jc w:val="center"/>
        <w:rPr>
          <w:sz w:val="24"/>
          <w:szCs w:val="24"/>
        </w:rPr>
      </w:pPr>
      <w:r w:rsidRPr="0051758B">
        <w:rPr>
          <w:sz w:val="24"/>
          <w:szCs w:val="24"/>
        </w:rPr>
        <w:tab/>
        <w:t>I will sing of my Redeemer,</w:t>
      </w:r>
    </w:p>
    <w:p w14:paraId="0E89D20B" w14:textId="77777777" w:rsidR="0051758B" w:rsidRPr="0051758B" w:rsidRDefault="0051758B" w:rsidP="0051758B">
      <w:pPr>
        <w:spacing w:after="0"/>
        <w:jc w:val="center"/>
        <w:rPr>
          <w:sz w:val="24"/>
          <w:szCs w:val="24"/>
        </w:rPr>
      </w:pPr>
      <w:r w:rsidRPr="0051758B">
        <w:rPr>
          <w:sz w:val="24"/>
          <w:szCs w:val="24"/>
        </w:rPr>
        <w:t xml:space="preserve">  And </w:t>
      </w:r>
      <w:proofErr w:type="gramStart"/>
      <w:r w:rsidRPr="0051758B">
        <w:rPr>
          <w:sz w:val="24"/>
          <w:szCs w:val="24"/>
        </w:rPr>
        <w:t>His</w:t>
      </w:r>
      <w:proofErr w:type="gramEnd"/>
      <w:r w:rsidRPr="0051758B">
        <w:rPr>
          <w:sz w:val="24"/>
          <w:szCs w:val="24"/>
        </w:rPr>
        <w:t xml:space="preserve"> </w:t>
      </w:r>
      <w:proofErr w:type="spellStart"/>
      <w:r w:rsidRPr="0051758B">
        <w:rPr>
          <w:sz w:val="24"/>
          <w:szCs w:val="24"/>
        </w:rPr>
        <w:t>heav’nly</w:t>
      </w:r>
      <w:proofErr w:type="spellEnd"/>
      <w:r w:rsidRPr="0051758B">
        <w:rPr>
          <w:sz w:val="24"/>
          <w:szCs w:val="24"/>
        </w:rPr>
        <w:t xml:space="preserve"> love to me;</w:t>
      </w:r>
    </w:p>
    <w:p w14:paraId="584BA6C4" w14:textId="77777777" w:rsidR="0051758B" w:rsidRPr="0051758B" w:rsidRDefault="0051758B" w:rsidP="0051758B">
      <w:pPr>
        <w:spacing w:after="0"/>
        <w:jc w:val="center"/>
        <w:rPr>
          <w:sz w:val="24"/>
          <w:szCs w:val="24"/>
        </w:rPr>
      </w:pPr>
      <w:r w:rsidRPr="0051758B">
        <w:rPr>
          <w:sz w:val="24"/>
          <w:szCs w:val="24"/>
        </w:rPr>
        <w:t>He from death to life hath brought me,</w:t>
      </w:r>
    </w:p>
    <w:p w14:paraId="1E5927F4" w14:textId="770ADAA1" w:rsidR="00B20B13" w:rsidRPr="00D315C6" w:rsidRDefault="0051758B" w:rsidP="0051758B">
      <w:pPr>
        <w:spacing w:after="0"/>
        <w:jc w:val="center"/>
        <w:rPr>
          <w:sz w:val="24"/>
          <w:szCs w:val="24"/>
        </w:rPr>
      </w:pPr>
      <w:r w:rsidRPr="0051758B">
        <w:rPr>
          <w:sz w:val="24"/>
          <w:szCs w:val="24"/>
        </w:rPr>
        <w:t xml:space="preserve">  Son of God with Him to be.</w:t>
      </w:r>
    </w:p>
    <w:sectPr w:rsidR="00B20B13" w:rsidRPr="00D31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D776" w14:textId="77777777" w:rsidR="002D76E8" w:rsidRDefault="002D76E8" w:rsidP="00AD3091">
      <w:pPr>
        <w:spacing w:after="0" w:line="240" w:lineRule="auto"/>
      </w:pPr>
      <w:r>
        <w:separator/>
      </w:r>
    </w:p>
  </w:endnote>
  <w:endnote w:type="continuationSeparator" w:id="0">
    <w:p w14:paraId="00A2A08F" w14:textId="77777777" w:rsidR="002D76E8" w:rsidRDefault="002D76E8"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DC356" w14:textId="77777777" w:rsidR="002D76E8" w:rsidRDefault="002D76E8" w:rsidP="00AD3091">
      <w:pPr>
        <w:spacing w:after="0" w:line="240" w:lineRule="auto"/>
      </w:pPr>
      <w:r>
        <w:separator/>
      </w:r>
    </w:p>
  </w:footnote>
  <w:footnote w:type="continuationSeparator" w:id="0">
    <w:p w14:paraId="2BED5D0A" w14:textId="77777777" w:rsidR="002D76E8" w:rsidRDefault="002D76E8"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E3CDE"/>
    <w:multiLevelType w:val="hybridMultilevel"/>
    <w:tmpl w:val="A1164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6D5D1B"/>
    <w:multiLevelType w:val="hybridMultilevel"/>
    <w:tmpl w:val="AFE44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2325F"/>
    <w:multiLevelType w:val="hybridMultilevel"/>
    <w:tmpl w:val="0030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47F42"/>
    <w:multiLevelType w:val="hybridMultilevel"/>
    <w:tmpl w:val="C24A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662DE"/>
    <w:multiLevelType w:val="hybridMultilevel"/>
    <w:tmpl w:val="EF681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E966B9"/>
    <w:multiLevelType w:val="multilevel"/>
    <w:tmpl w:val="1E6C9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14FD0"/>
    <w:multiLevelType w:val="hybridMultilevel"/>
    <w:tmpl w:val="10CA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97DD4"/>
    <w:multiLevelType w:val="hybridMultilevel"/>
    <w:tmpl w:val="005A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31"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5"/>
  </w:num>
  <w:num w:numId="4">
    <w:abstractNumId w:val="21"/>
  </w:num>
  <w:num w:numId="5">
    <w:abstractNumId w:val="18"/>
  </w:num>
  <w:num w:numId="6">
    <w:abstractNumId w:val="14"/>
  </w:num>
  <w:num w:numId="7">
    <w:abstractNumId w:val="6"/>
  </w:num>
  <w:num w:numId="8">
    <w:abstractNumId w:val="30"/>
  </w:num>
  <w:num w:numId="9">
    <w:abstractNumId w:val="32"/>
  </w:num>
  <w:num w:numId="10">
    <w:abstractNumId w:val="16"/>
  </w:num>
  <w:num w:numId="11">
    <w:abstractNumId w:val="1"/>
  </w:num>
  <w:num w:numId="12">
    <w:abstractNumId w:val="20"/>
  </w:num>
  <w:num w:numId="13">
    <w:abstractNumId w:val="28"/>
  </w:num>
  <w:num w:numId="14">
    <w:abstractNumId w:val="3"/>
  </w:num>
  <w:num w:numId="15">
    <w:abstractNumId w:val="7"/>
  </w:num>
  <w:num w:numId="16">
    <w:abstractNumId w:val="12"/>
  </w:num>
  <w:num w:numId="17">
    <w:abstractNumId w:val="2"/>
  </w:num>
  <w:num w:numId="18">
    <w:abstractNumId w:val="23"/>
  </w:num>
  <w:num w:numId="19">
    <w:abstractNumId w:val="27"/>
  </w:num>
  <w:num w:numId="20">
    <w:abstractNumId w:val="13"/>
  </w:num>
  <w:num w:numId="21">
    <w:abstractNumId w:val="25"/>
  </w:num>
  <w:num w:numId="22">
    <w:abstractNumId w:val="17"/>
  </w:num>
  <w:num w:numId="23">
    <w:abstractNumId w:val="31"/>
  </w:num>
  <w:num w:numId="24">
    <w:abstractNumId w:val="9"/>
  </w:num>
  <w:num w:numId="25">
    <w:abstractNumId w:val="19"/>
  </w:num>
  <w:num w:numId="26">
    <w:abstractNumId w:val="10"/>
  </w:num>
  <w:num w:numId="27">
    <w:abstractNumId w:val="4"/>
  </w:num>
  <w:num w:numId="28">
    <w:abstractNumId w:val="8"/>
  </w:num>
  <w:num w:numId="29">
    <w:abstractNumId w:val="24"/>
  </w:num>
  <w:num w:numId="30">
    <w:abstractNumId w:val="26"/>
  </w:num>
  <w:num w:numId="31">
    <w:abstractNumId w:val="11"/>
  </w:num>
  <w:num w:numId="32">
    <w:abstractNumId w:val="29"/>
  </w:num>
  <w:num w:numId="3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77C0"/>
    <w:rsid w:val="00060D9E"/>
    <w:rsid w:val="0006224C"/>
    <w:rsid w:val="00062A7E"/>
    <w:rsid w:val="00065F48"/>
    <w:rsid w:val="00066950"/>
    <w:rsid w:val="000706C9"/>
    <w:rsid w:val="000745EB"/>
    <w:rsid w:val="000828CE"/>
    <w:rsid w:val="000828FE"/>
    <w:rsid w:val="000836B4"/>
    <w:rsid w:val="0008460D"/>
    <w:rsid w:val="0008675B"/>
    <w:rsid w:val="0009209F"/>
    <w:rsid w:val="000925D4"/>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32FDC"/>
    <w:rsid w:val="00135674"/>
    <w:rsid w:val="00142297"/>
    <w:rsid w:val="001424FA"/>
    <w:rsid w:val="00143C78"/>
    <w:rsid w:val="00144F76"/>
    <w:rsid w:val="001460D9"/>
    <w:rsid w:val="00153295"/>
    <w:rsid w:val="001557C6"/>
    <w:rsid w:val="00156AFC"/>
    <w:rsid w:val="00167BDB"/>
    <w:rsid w:val="00170792"/>
    <w:rsid w:val="001708E4"/>
    <w:rsid w:val="00171314"/>
    <w:rsid w:val="00172C1B"/>
    <w:rsid w:val="00172D0C"/>
    <w:rsid w:val="00177D44"/>
    <w:rsid w:val="0018187D"/>
    <w:rsid w:val="001846C7"/>
    <w:rsid w:val="0018655E"/>
    <w:rsid w:val="00186EDE"/>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6458"/>
    <w:rsid w:val="002273D5"/>
    <w:rsid w:val="00231EBA"/>
    <w:rsid w:val="00232C1C"/>
    <w:rsid w:val="00233061"/>
    <w:rsid w:val="002330F7"/>
    <w:rsid w:val="002346C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7634A"/>
    <w:rsid w:val="002806DE"/>
    <w:rsid w:val="0028313A"/>
    <w:rsid w:val="00283C9E"/>
    <w:rsid w:val="002870B0"/>
    <w:rsid w:val="00293DF3"/>
    <w:rsid w:val="00296B19"/>
    <w:rsid w:val="002A0A81"/>
    <w:rsid w:val="002A1A48"/>
    <w:rsid w:val="002A49F2"/>
    <w:rsid w:val="002A6621"/>
    <w:rsid w:val="002A6EC0"/>
    <w:rsid w:val="002A7169"/>
    <w:rsid w:val="002B1CF2"/>
    <w:rsid w:val="002B4F30"/>
    <w:rsid w:val="002B5F4A"/>
    <w:rsid w:val="002B681C"/>
    <w:rsid w:val="002C00A7"/>
    <w:rsid w:val="002C044B"/>
    <w:rsid w:val="002C10B2"/>
    <w:rsid w:val="002C233A"/>
    <w:rsid w:val="002C28DA"/>
    <w:rsid w:val="002C2B27"/>
    <w:rsid w:val="002C44C1"/>
    <w:rsid w:val="002C5FC7"/>
    <w:rsid w:val="002D2815"/>
    <w:rsid w:val="002D74ED"/>
    <w:rsid w:val="002D76E8"/>
    <w:rsid w:val="002E0FF1"/>
    <w:rsid w:val="002E723A"/>
    <w:rsid w:val="002F1CDB"/>
    <w:rsid w:val="002F2E52"/>
    <w:rsid w:val="002F500A"/>
    <w:rsid w:val="00302A71"/>
    <w:rsid w:val="00303558"/>
    <w:rsid w:val="0030528E"/>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862"/>
    <w:rsid w:val="003C3FE4"/>
    <w:rsid w:val="003C6FE8"/>
    <w:rsid w:val="003D09C6"/>
    <w:rsid w:val="003D0E3C"/>
    <w:rsid w:val="003D2E56"/>
    <w:rsid w:val="003D4098"/>
    <w:rsid w:val="003D7751"/>
    <w:rsid w:val="003E0297"/>
    <w:rsid w:val="003E4646"/>
    <w:rsid w:val="003E549D"/>
    <w:rsid w:val="003F08B4"/>
    <w:rsid w:val="003F290E"/>
    <w:rsid w:val="003F2F5C"/>
    <w:rsid w:val="003F6EF3"/>
    <w:rsid w:val="003F7C6D"/>
    <w:rsid w:val="003F7FDA"/>
    <w:rsid w:val="0040187D"/>
    <w:rsid w:val="00403700"/>
    <w:rsid w:val="0040443D"/>
    <w:rsid w:val="0040571D"/>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5243D"/>
    <w:rsid w:val="0045273C"/>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E6E"/>
    <w:rsid w:val="0048312F"/>
    <w:rsid w:val="00497B20"/>
    <w:rsid w:val="004A0786"/>
    <w:rsid w:val="004A4EA6"/>
    <w:rsid w:val="004B22AD"/>
    <w:rsid w:val="004B2F24"/>
    <w:rsid w:val="004B3181"/>
    <w:rsid w:val="004B3897"/>
    <w:rsid w:val="004B4017"/>
    <w:rsid w:val="004B4323"/>
    <w:rsid w:val="004B6882"/>
    <w:rsid w:val="004B7861"/>
    <w:rsid w:val="004C0FD7"/>
    <w:rsid w:val="004C183D"/>
    <w:rsid w:val="004C19D3"/>
    <w:rsid w:val="004C513F"/>
    <w:rsid w:val="004C569F"/>
    <w:rsid w:val="004C7952"/>
    <w:rsid w:val="004D186C"/>
    <w:rsid w:val="004D1C4F"/>
    <w:rsid w:val="004D3181"/>
    <w:rsid w:val="004D3218"/>
    <w:rsid w:val="004D33B2"/>
    <w:rsid w:val="004D4B26"/>
    <w:rsid w:val="004D4EDD"/>
    <w:rsid w:val="004E18C0"/>
    <w:rsid w:val="004E23DC"/>
    <w:rsid w:val="004E28C1"/>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4928"/>
    <w:rsid w:val="005300B4"/>
    <w:rsid w:val="0053215F"/>
    <w:rsid w:val="005321F6"/>
    <w:rsid w:val="0053691C"/>
    <w:rsid w:val="00540A57"/>
    <w:rsid w:val="00545F74"/>
    <w:rsid w:val="00546129"/>
    <w:rsid w:val="00546C68"/>
    <w:rsid w:val="005470DD"/>
    <w:rsid w:val="00550A72"/>
    <w:rsid w:val="00552871"/>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01CC5"/>
    <w:rsid w:val="00606582"/>
    <w:rsid w:val="00611ABD"/>
    <w:rsid w:val="00615012"/>
    <w:rsid w:val="00615342"/>
    <w:rsid w:val="00617C6D"/>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3DC8"/>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E6DB8"/>
    <w:rsid w:val="006F0D5F"/>
    <w:rsid w:val="006F1DD2"/>
    <w:rsid w:val="006F48EF"/>
    <w:rsid w:val="006F5648"/>
    <w:rsid w:val="006F6C52"/>
    <w:rsid w:val="007030F9"/>
    <w:rsid w:val="007043D9"/>
    <w:rsid w:val="00704EE2"/>
    <w:rsid w:val="007074CA"/>
    <w:rsid w:val="0071040A"/>
    <w:rsid w:val="00712BE1"/>
    <w:rsid w:val="00713280"/>
    <w:rsid w:val="007142E0"/>
    <w:rsid w:val="007151B5"/>
    <w:rsid w:val="00717BE4"/>
    <w:rsid w:val="00717F61"/>
    <w:rsid w:val="007201F1"/>
    <w:rsid w:val="007216C8"/>
    <w:rsid w:val="0072230E"/>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60B8C"/>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03B9"/>
    <w:rsid w:val="0087633B"/>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C4914"/>
    <w:rsid w:val="008D1F3A"/>
    <w:rsid w:val="008D226E"/>
    <w:rsid w:val="008D339D"/>
    <w:rsid w:val="008D4814"/>
    <w:rsid w:val="008D7454"/>
    <w:rsid w:val="008D7BFA"/>
    <w:rsid w:val="008E03A4"/>
    <w:rsid w:val="008E0421"/>
    <w:rsid w:val="008E13C1"/>
    <w:rsid w:val="008E31E4"/>
    <w:rsid w:val="008F0408"/>
    <w:rsid w:val="008F2A10"/>
    <w:rsid w:val="008F3B2F"/>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4FD5"/>
    <w:rsid w:val="0093545A"/>
    <w:rsid w:val="00936ADD"/>
    <w:rsid w:val="009402FC"/>
    <w:rsid w:val="009419D5"/>
    <w:rsid w:val="0095241A"/>
    <w:rsid w:val="00956EBA"/>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B6589"/>
    <w:rsid w:val="009C48FE"/>
    <w:rsid w:val="009C627F"/>
    <w:rsid w:val="009D5562"/>
    <w:rsid w:val="009D57FB"/>
    <w:rsid w:val="009D6167"/>
    <w:rsid w:val="009D618A"/>
    <w:rsid w:val="009D705F"/>
    <w:rsid w:val="009D78EB"/>
    <w:rsid w:val="009E0AB3"/>
    <w:rsid w:val="009E2F9B"/>
    <w:rsid w:val="009E361E"/>
    <w:rsid w:val="009E75F5"/>
    <w:rsid w:val="009E7D51"/>
    <w:rsid w:val="009F0B8F"/>
    <w:rsid w:val="009F53AC"/>
    <w:rsid w:val="009F5BDB"/>
    <w:rsid w:val="00A00025"/>
    <w:rsid w:val="00A025B5"/>
    <w:rsid w:val="00A04DFD"/>
    <w:rsid w:val="00A0502F"/>
    <w:rsid w:val="00A05AD5"/>
    <w:rsid w:val="00A06C5C"/>
    <w:rsid w:val="00A079CD"/>
    <w:rsid w:val="00A12A78"/>
    <w:rsid w:val="00A13479"/>
    <w:rsid w:val="00A14FAE"/>
    <w:rsid w:val="00A15143"/>
    <w:rsid w:val="00A22739"/>
    <w:rsid w:val="00A24FF9"/>
    <w:rsid w:val="00A30DC7"/>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B1762"/>
    <w:rsid w:val="00AB1DEE"/>
    <w:rsid w:val="00AB2FC1"/>
    <w:rsid w:val="00AB36C4"/>
    <w:rsid w:val="00AB3F50"/>
    <w:rsid w:val="00AB578C"/>
    <w:rsid w:val="00AB6402"/>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4AE"/>
    <w:rsid w:val="00B9506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F1C"/>
    <w:rsid w:val="00C22CB2"/>
    <w:rsid w:val="00C2411E"/>
    <w:rsid w:val="00C24619"/>
    <w:rsid w:val="00C24A47"/>
    <w:rsid w:val="00C2513E"/>
    <w:rsid w:val="00C25C54"/>
    <w:rsid w:val="00C27114"/>
    <w:rsid w:val="00C27E29"/>
    <w:rsid w:val="00C348F0"/>
    <w:rsid w:val="00C3653D"/>
    <w:rsid w:val="00C36960"/>
    <w:rsid w:val="00C37AF5"/>
    <w:rsid w:val="00C42968"/>
    <w:rsid w:val="00C444BD"/>
    <w:rsid w:val="00C447C0"/>
    <w:rsid w:val="00C44951"/>
    <w:rsid w:val="00C45B23"/>
    <w:rsid w:val="00C47946"/>
    <w:rsid w:val="00C51284"/>
    <w:rsid w:val="00C55E96"/>
    <w:rsid w:val="00C60120"/>
    <w:rsid w:val="00C65A5D"/>
    <w:rsid w:val="00C65E2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CF74D8"/>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75"/>
    <w:rsid w:val="00D24FCC"/>
    <w:rsid w:val="00D26898"/>
    <w:rsid w:val="00D277D4"/>
    <w:rsid w:val="00D315C6"/>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5CCF"/>
    <w:rsid w:val="00D77F57"/>
    <w:rsid w:val="00D800FA"/>
    <w:rsid w:val="00D804DC"/>
    <w:rsid w:val="00D80E88"/>
    <w:rsid w:val="00D81218"/>
    <w:rsid w:val="00D87B72"/>
    <w:rsid w:val="00D926DC"/>
    <w:rsid w:val="00D937FB"/>
    <w:rsid w:val="00DA077F"/>
    <w:rsid w:val="00DA1487"/>
    <w:rsid w:val="00DA1B35"/>
    <w:rsid w:val="00DA60C0"/>
    <w:rsid w:val="00DB1659"/>
    <w:rsid w:val="00DB5E3C"/>
    <w:rsid w:val="00DB638A"/>
    <w:rsid w:val="00DB7D83"/>
    <w:rsid w:val="00DC1640"/>
    <w:rsid w:val="00DC41DD"/>
    <w:rsid w:val="00DC6A6F"/>
    <w:rsid w:val="00DD032B"/>
    <w:rsid w:val="00DD5E4D"/>
    <w:rsid w:val="00DD6817"/>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6E3E"/>
    <w:rsid w:val="00E371B6"/>
    <w:rsid w:val="00E433A8"/>
    <w:rsid w:val="00E436EE"/>
    <w:rsid w:val="00E448D8"/>
    <w:rsid w:val="00E454EC"/>
    <w:rsid w:val="00E55C20"/>
    <w:rsid w:val="00E573FE"/>
    <w:rsid w:val="00E57AC0"/>
    <w:rsid w:val="00E614D1"/>
    <w:rsid w:val="00E61808"/>
    <w:rsid w:val="00E659F9"/>
    <w:rsid w:val="00E66C81"/>
    <w:rsid w:val="00E73F5F"/>
    <w:rsid w:val="00E75ABE"/>
    <w:rsid w:val="00E75DCF"/>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C1622"/>
    <w:rsid w:val="00EC191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Sean Hoisington</cp:lastModifiedBy>
  <cp:revision>5</cp:revision>
  <cp:lastPrinted>2021-09-27T00:26:00Z</cp:lastPrinted>
  <dcterms:created xsi:type="dcterms:W3CDTF">2021-09-26T23:40:00Z</dcterms:created>
  <dcterms:modified xsi:type="dcterms:W3CDTF">2021-09-28T14:36:00Z</dcterms:modified>
</cp:coreProperties>
</file>